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8" w:rsidRPr="00684EF8" w:rsidRDefault="00684EF8" w:rsidP="00684E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i/>
          <w:sz w:val="28"/>
          <w:szCs w:val="28"/>
        </w:rPr>
        <w:t>СПИСОК УЧАСТНИКОВ</w:t>
      </w:r>
    </w:p>
    <w:p w:rsidR="00684EF8" w:rsidRPr="00684EF8" w:rsidRDefault="00684EF8" w:rsidP="0068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EF8" w:rsidRPr="00684EF8" w:rsidRDefault="00684EF8" w:rsidP="00684E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Художественная направленность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Образцово-художественный ансамбль народного танца «Тантана»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Бекбауова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Амалия,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Ижбердиева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Каталиева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Анель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Орлова Алена, Рамазанов Рафаэль, Сабирова Евангелина,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Сарсембиева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Сукталиева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Дилия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Сукталиева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Элеонора,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Таланян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Таланян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Меринэ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>, Урванцева Валерия.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Образцово-художественный ансамбль эстрадно-спортивного танца «Класс-Центр»</w:t>
      </w:r>
      <w:r w:rsidRPr="00684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Бузько Арина, Лоскутова Вероника, Лоскутова Маргарита,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Плыгун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Иван,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Плыгун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Кира, Рыжков Александр.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Студия спортивно-бального танца «Капель»</w:t>
      </w:r>
      <w:r w:rsidRPr="00684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proofErr w:type="gram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Байхоидзе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Ярослав,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Баташан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Никита, Борзых Дарья,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Бутырин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Мирон, Гусев Егор,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Дворядкин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Артем, Демина Дарья,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Диброва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Анна, Докучаева Ксения,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Домаренко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Вероника, Дорош Артем, Дьяконова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, Касаткина Анастасия, Ковалевская Софья, Котляр Анастасия, Кузьмин Тимофей,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Кучьянов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Ярослав,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Макарян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Виктория, Медведева София,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Неталиев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Галим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, Николаев Ярослав,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Нюнин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Александр, Петрова Дарья, Сидоренко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Евгений-Рашид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4EF8">
        <w:rPr>
          <w:rFonts w:ascii="Times New Roman" w:hAnsi="Times New Roman" w:cs="Times New Roman"/>
          <w:sz w:val="28"/>
          <w:szCs w:val="28"/>
        </w:rPr>
        <w:t xml:space="preserve">Тимофеева Ева, </w:t>
      </w:r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Толстова Анастасия, Толстова Татьяна,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Хаджаева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Аида, </w:t>
      </w:r>
      <w:proofErr w:type="spellStart"/>
      <w:r w:rsidRPr="00684EF8">
        <w:rPr>
          <w:rFonts w:ascii="Times New Roman" w:hAnsi="Times New Roman" w:cs="Times New Roman"/>
          <w:color w:val="000000"/>
          <w:sz w:val="28"/>
          <w:szCs w:val="28"/>
        </w:rPr>
        <w:t>Хаджаева</w:t>
      </w:r>
      <w:proofErr w:type="spellEnd"/>
      <w:r w:rsidRPr="00684EF8">
        <w:rPr>
          <w:rFonts w:ascii="Times New Roman" w:hAnsi="Times New Roman" w:cs="Times New Roman"/>
          <w:color w:val="000000"/>
          <w:sz w:val="28"/>
          <w:szCs w:val="28"/>
        </w:rPr>
        <w:t xml:space="preserve"> Диана, Чумаченко Владислав</w:t>
      </w:r>
      <w:proofErr w:type="gramEnd"/>
      <w:r w:rsidRPr="00684EF8">
        <w:rPr>
          <w:rFonts w:ascii="Times New Roman" w:hAnsi="Times New Roman" w:cs="Times New Roman"/>
          <w:color w:val="000000"/>
          <w:sz w:val="28"/>
          <w:szCs w:val="28"/>
        </w:rPr>
        <w:t>, Чумаченко Ярослав.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sz w:val="28"/>
          <w:szCs w:val="28"/>
        </w:rPr>
        <w:t>Образцовый коллектив вокальный ансамбль «Настроение»</w:t>
      </w:r>
      <w:r w:rsidRPr="00684EF8">
        <w:rPr>
          <w:rFonts w:ascii="Times New Roman" w:hAnsi="Times New Roman" w:cs="Times New Roman"/>
          <w:bCs/>
          <w:sz w:val="28"/>
          <w:szCs w:val="28"/>
        </w:rPr>
        <w:t>: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Бежнар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Яна,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Ермолаева Ксения, Каширская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Эвелина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Курманбаева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Анара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, Мартемьянова Анастасия, Михайловская Яна,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Мухамедалиева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Айлин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>, Панфилова Алиса,</w:t>
      </w:r>
      <w:r w:rsidRPr="0068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Ульяна, Приходько Кира, Старкова Анастасия, Фролова Дарья.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Образцовый детский коллектив РФ ДСКВ «Колокольчики»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684EF8">
        <w:rPr>
          <w:rFonts w:ascii="Times New Roman" w:hAnsi="Times New Roman" w:cs="Times New Roman"/>
          <w:bCs/>
          <w:sz w:val="28"/>
          <w:szCs w:val="28"/>
        </w:rPr>
        <w:t>Абубекерова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, Голубятникова Валерия,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Маргарита,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Майя, Климова Ольга, Кузнецова Прасковья,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Митченко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Дарья, Мухтарова Амина, Ночка Ева, Савельева Алиса, Сейтназарова Лиана, Сорокина Екатерина, Станкевич Полина,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Субботкина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Полина.</w:t>
      </w:r>
      <w:proofErr w:type="gramEnd"/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Национальная студия «</w:t>
      </w:r>
      <w:proofErr w:type="spellStart"/>
      <w:r w:rsidRPr="00684EF8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684E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4EF8">
        <w:rPr>
          <w:rFonts w:ascii="Times New Roman" w:hAnsi="Times New Roman" w:cs="Times New Roman"/>
          <w:bCs/>
          <w:sz w:val="28"/>
          <w:szCs w:val="28"/>
        </w:rPr>
        <w:t>: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Джаналиева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Зарина</w:t>
      </w:r>
      <w:r w:rsidRPr="0068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Сартов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Тимур.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sz w:val="28"/>
          <w:szCs w:val="28"/>
        </w:rPr>
        <w:lastRenderedPageBreak/>
        <w:t>Ансамбль русской песни «Астраханские россы»</w:t>
      </w:r>
      <w:r w:rsidRPr="00684EF8">
        <w:rPr>
          <w:rFonts w:ascii="Times New Roman" w:hAnsi="Times New Roman" w:cs="Times New Roman"/>
          <w:sz w:val="28"/>
          <w:szCs w:val="28"/>
        </w:rPr>
        <w:t>:</w:t>
      </w:r>
      <w:r w:rsidRPr="0068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sz w:val="28"/>
          <w:szCs w:val="28"/>
        </w:rPr>
        <w:t>Бредихина Диана.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Творческое объединение «Художественная керамика»: </w:t>
      </w:r>
      <w:r w:rsidRPr="00684EF8">
        <w:rPr>
          <w:rFonts w:ascii="Times New Roman" w:hAnsi="Times New Roman" w:cs="Times New Roman"/>
          <w:bCs/>
          <w:sz w:val="28"/>
          <w:szCs w:val="28"/>
        </w:rPr>
        <w:t>Калмыков Эдуард, Мягкова Елизавета, Романов Илья.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Творческое объединение «Сувенирная мастерская»: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Иксанова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Эльза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EF8" w:rsidRPr="00684EF8" w:rsidRDefault="00684EF8" w:rsidP="00684EF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84EF8" w:rsidRPr="00684EF8" w:rsidRDefault="00684EF8" w:rsidP="00684E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i/>
          <w:sz w:val="28"/>
          <w:szCs w:val="28"/>
        </w:rPr>
        <w:t>Научно-техническая направленность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Творческое объединение «Автомоделист»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Грунин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Святослав, </w:t>
      </w:r>
      <w:r w:rsidRPr="00684EF8">
        <w:rPr>
          <w:rFonts w:ascii="Times New Roman" w:hAnsi="Times New Roman" w:cs="Times New Roman"/>
          <w:sz w:val="28"/>
          <w:szCs w:val="28"/>
        </w:rPr>
        <w:t>Кирюхин Артем, Сабельников Егор.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Творческое объединение «Компьютерный мир»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Иванова Алиса,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Малаховский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Андрей,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Михайлов Алексей, Мягкова Ульяна, Рамазанов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Гаджи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>,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sz w:val="28"/>
          <w:szCs w:val="28"/>
        </w:rPr>
        <w:t xml:space="preserve">Селезнев Егор,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Арина.</w:t>
      </w:r>
    </w:p>
    <w:p w:rsidR="00684EF8" w:rsidRPr="00684EF8" w:rsidRDefault="00684EF8" w:rsidP="00684E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Социально-педагогическая направленность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ОСП «Центр развития ребенка – детский сад»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Попов Савелий,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Сараева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Варвара, Фролова Екатерина.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Творческое объединение «Золотой ключик»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Рахман, Губанова Варвара, </w:t>
      </w:r>
      <w:proofErr w:type="spellStart"/>
      <w:r w:rsidRPr="00684EF8">
        <w:rPr>
          <w:rFonts w:ascii="Times New Roman" w:hAnsi="Times New Roman" w:cs="Times New Roman"/>
          <w:sz w:val="28"/>
          <w:szCs w:val="28"/>
        </w:rPr>
        <w:t>Тюменев</w:t>
      </w:r>
      <w:proofErr w:type="spellEnd"/>
      <w:r w:rsidRPr="00684EF8">
        <w:rPr>
          <w:rFonts w:ascii="Times New Roman" w:hAnsi="Times New Roman" w:cs="Times New Roman"/>
          <w:sz w:val="28"/>
          <w:szCs w:val="28"/>
        </w:rPr>
        <w:t xml:space="preserve"> Николай, Шилова Арина.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Творческое объединение «Природа и творчество»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Каленов Данил,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Шишлакова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Елизавета. 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Школа хороших манер</w:t>
      </w:r>
      <w:r w:rsidRPr="00684EF8">
        <w:rPr>
          <w:rFonts w:ascii="Times New Roman" w:hAnsi="Times New Roman" w:cs="Times New Roman"/>
          <w:bCs/>
          <w:sz w:val="28"/>
          <w:szCs w:val="28"/>
        </w:rPr>
        <w:t>: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Валетова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Софья,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bCs/>
          <w:sz w:val="28"/>
          <w:szCs w:val="28"/>
        </w:rPr>
        <w:t>Григорьева Виктория,</w:t>
      </w:r>
      <w:r w:rsidRPr="0068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Епифанова Валерия,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Можаев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Никита.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F8">
        <w:rPr>
          <w:rFonts w:ascii="Times New Roman" w:hAnsi="Times New Roman" w:cs="Times New Roman"/>
          <w:b/>
          <w:bCs/>
          <w:sz w:val="28"/>
          <w:szCs w:val="28"/>
        </w:rPr>
        <w:t>Творческое объединение «Школа ведущих «</w:t>
      </w:r>
      <w:proofErr w:type="spellStart"/>
      <w:r w:rsidRPr="00684EF8">
        <w:rPr>
          <w:rFonts w:ascii="Times New Roman" w:hAnsi="Times New Roman" w:cs="Times New Roman"/>
          <w:b/>
          <w:bCs/>
          <w:sz w:val="28"/>
          <w:szCs w:val="28"/>
        </w:rPr>
        <w:t>Премиум+</w:t>
      </w:r>
      <w:proofErr w:type="spellEnd"/>
      <w:r w:rsidRPr="00684E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4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Аминова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Саида,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Досмухамбетова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Сабира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Здоркина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Анастасия, Потапова Ксения, Рогожкина Анастасия,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Штонда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EF8">
        <w:rPr>
          <w:rFonts w:ascii="Times New Roman" w:hAnsi="Times New Roman" w:cs="Times New Roman"/>
          <w:bCs/>
          <w:sz w:val="28"/>
          <w:szCs w:val="28"/>
        </w:rPr>
        <w:t>Виолетта</w:t>
      </w:r>
      <w:proofErr w:type="spellEnd"/>
      <w:r w:rsidRPr="00684EF8">
        <w:rPr>
          <w:rFonts w:ascii="Times New Roman" w:hAnsi="Times New Roman" w:cs="Times New Roman"/>
          <w:bCs/>
          <w:sz w:val="28"/>
          <w:szCs w:val="28"/>
        </w:rPr>
        <w:t>, Абросимов Анатолий.</w:t>
      </w:r>
    </w:p>
    <w:p w:rsidR="00684EF8" w:rsidRPr="00684EF8" w:rsidRDefault="00684EF8" w:rsidP="00684EF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74363" w:rsidRPr="00684EF8" w:rsidRDefault="00684EF8" w:rsidP="00684EF8">
      <w:pPr>
        <w:rPr>
          <w:rFonts w:ascii="Times New Roman" w:hAnsi="Times New Roman" w:cs="Times New Roman"/>
        </w:rPr>
      </w:pPr>
      <w:r w:rsidRPr="00684EF8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474363" w:rsidRPr="0068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84EF8"/>
    <w:rsid w:val="00474363"/>
    <w:rsid w:val="0068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2019-06-06T06:21:00Z</dcterms:created>
  <dcterms:modified xsi:type="dcterms:W3CDTF">2019-06-06T06:22:00Z</dcterms:modified>
</cp:coreProperties>
</file>