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2"/>
          <w:b/>
          <w:sz w:val="32"/>
          <w:b/>
          <w:szCs w:val="32"/>
        </w:rPr>
      </w:pPr>
      <w:r>
        <w:rPr>
          <w:b/>
          <w:sz w:val="32"/>
          <w:szCs w:val="32"/>
        </w:rPr>
        <w:t>Программа</w:t>
      </w:r>
      <w:r/>
    </w:p>
    <w:p>
      <w:pPr>
        <w:pStyle w:val="Normal"/>
        <w:jc w:val="center"/>
        <w:rPr>
          <w:sz w:val="32"/>
          <w:b/>
          <w:sz w:val="32"/>
          <w:b/>
          <w:szCs w:val="32"/>
        </w:rPr>
      </w:pPr>
      <w:r>
        <w:rPr>
          <w:b/>
          <w:sz w:val="32"/>
          <w:szCs w:val="32"/>
        </w:rPr>
        <w:t xml:space="preserve">Межрегионального проблемного семинара-практикума </w:t>
      </w:r>
      <w:r/>
    </w:p>
    <w:p>
      <w:pPr>
        <w:pStyle w:val="Normal"/>
        <w:jc w:val="center"/>
        <w:rPr>
          <w:sz w:val="32"/>
          <w:b/>
          <w:sz w:val="32"/>
          <w:b/>
          <w:szCs w:val="32"/>
        </w:rPr>
      </w:pPr>
      <w:r>
        <w:rPr>
          <w:b/>
          <w:sz w:val="32"/>
          <w:szCs w:val="32"/>
        </w:rPr>
        <w:t>«Народные праздники как основная форма сохранения национальных традиций: творчество, инновации, технологии»</w:t>
      </w:r>
      <w:r/>
    </w:p>
    <w:p>
      <w:pPr>
        <w:pStyle w:val="Normal"/>
        <w:jc w:val="center"/>
        <w:rPr>
          <w:sz w:val="32"/>
          <w:b/>
          <w:sz w:val="32"/>
          <w:b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25 ноября 2015 г.</w:t>
      </w:r>
      <w:r/>
    </w:p>
    <w:p>
      <w:pPr>
        <w:pStyle w:val="Normal"/>
        <w:jc w:val="both"/>
        <w:rPr>
          <w:sz w:val="32"/>
          <w:sz w:val="32"/>
          <w:szCs w:val="32"/>
          <w:rFonts w:ascii="Times New Roman" w:hAnsi="Times New Roman" w:eastAsia="Times New Roman" w:cs="Times New Roman"/>
          <w:lang w:eastAsia="ru-RU"/>
        </w:rPr>
      </w:pPr>
      <w:r>
        <w:rPr>
          <w:sz w:val="32"/>
          <w:szCs w:val="32"/>
        </w:rPr>
      </w:r>
      <w:r/>
    </w:p>
    <w:p>
      <w:pPr>
        <w:pStyle w:val="Normal"/>
        <w:jc w:val="both"/>
        <w:rPr>
          <w:sz w:val="32"/>
          <w:sz w:val="32"/>
          <w:szCs w:val="32"/>
          <w:rFonts w:ascii="Times New Roman" w:hAnsi="Times New Roman" w:eastAsia="Times New Roman" w:cs="Times New Roman"/>
          <w:lang w:eastAsia="ru-RU"/>
        </w:rPr>
      </w:pPr>
      <w:r>
        <w:rPr>
          <w:sz w:val="32"/>
          <w:szCs w:val="32"/>
        </w:rPr>
      </w:r>
      <w:r/>
    </w:p>
    <w:tbl>
      <w:tblPr>
        <w:tblStyle w:val="a7"/>
        <w:tblW w:w="9854" w:type="dxa"/>
        <w:jc w:val="lef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6094"/>
        <w:gridCol w:w="2093"/>
      </w:tblGrid>
      <w:tr>
        <w:trPr>
          <w:trHeight w:val="489" w:hRule="atLeast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9.00-10.00</w:t>
            </w:r>
            <w:r/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Регистрация участников семинара </w:t>
            </w:r>
            <w:r/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Фойе 1 этажа</w:t>
            </w:r>
            <w:r/>
          </w:p>
        </w:tc>
      </w:tr>
      <w:tr>
        <w:trPr/>
        <w:tc>
          <w:tcPr>
            <w:tcW w:w="166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10.00-10.15</w:t>
            </w:r>
            <w:r/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Открытие работы семинара.                   Вступительное слово. (Коннова Нина Михайловна, директор ГАУ ДО АОЦРТ, кандидат педагогических наук).</w:t>
            </w:r>
            <w:r/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Конференц-зал </w:t>
            </w:r>
            <w:r/>
          </w:p>
        </w:tc>
      </w:tr>
      <w:tr>
        <w:trPr/>
        <w:tc>
          <w:tcPr>
            <w:tcW w:w="166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10.15-10.50</w:t>
            </w:r>
            <w:r/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 w:val="28"/>
                <w:szCs w:val="28"/>
              </w:rPr>
            </w:pPr>
            <w:r>
              <w:rPr>
                <w:rFonts w:eastAsia="Times New Roman" w:cs="Times New Roman"/>
                <w:b w:val="false"/>
                <w:bCs w:val="false"/>
                <w:sz w:val="28"/>
                <w:szCs w:val="28"/>
                <w:lang w:eastAsia="ru-RU"/>
              </w:rPr>
              <w:t>«Народные праздники в контексте современной культуры» (Ватаман В.П.,</w:t>
            </w:r>
            <w:r>
              <w:rPr>
                <w:rFonts w:eastAsia="Times New Roman" w:cs="Times New Roman"/>
                <w:b w:val="false"/>
                <w:bCs w:val="false"/>
                <w:lang w:eastAsia="ru-RU"/>
              </w:rPr>
              <w:t xml:space="preserve"> </w:t>
            </w:r>
            <w:r>
              <w:rPr>
                <w:rFonts w:eastAsia="Times New Roman" w:cs="Times New Roman"/>
                <w:b w:val="false"/>
                <w:bCs w:val="false"/>
                <w:sz w:val="28"/>
                <w:szCs w:val="28"/>
                <w:lang w:eastAsia="ru-RU"/>
              </w:rPr>
              <w:t>кандидат философских наук, доцент, старший научный сотрудник «Дома – музея Б.М. Кустодиева»)</w:t>
            </w:r>
            <w:r/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 w:val="28"/>
                <w:szCs w:val="28"/>
              </w:rPr>
            </w:pPr>
            <w:r>
              <w:rPr>
                <w:rFonts w:eastAsia="Times New Roman" w:cs="Times New Roman"/>
                <w:b w:val="false"/>
                <w:bCs w:val="false"/>
                <w:sz w:val="28"/>
                <w:szCs w:val="28"/>
                <w:lang w:eastAsia="ru-RU"/>
              </w:rPr>
              <w:t>Конференц-зал</w:t>
            </w:r>
            <w:r/>
          </w:p>
        </w:tc>
      </w:tr>
      <w:tr>
        <w:trPr/>
        <w:tc>
          <w:tcPr>
            <w:tcW w:w="166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10.50-11.15</w:t>
            </w:r>
            <w:r/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rFonts w:eastAsia="Times New Roman" w:cs="Times New Roman"/>
                <w:b w:val="false"/>
                <w:bCs w:val="false"/>
                <w:sz w:val="28"/>
                <w:szCs w:val="28"/>
                <w:lang w:eastAsia="ru-RU"/>
              </w:rPr>
              <w:t>«Рождественские обряды народов России и стран Западной Европы» (Черничкина О.А., педагог д/о ГАУ ДО АОЦРТ).</w:t>
            </w:r>
            <w:r/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 w:val="28"/>
                <w:szCs w:val="28"/>
              </w:rPr>
            </w:pPr>
            <w:r>
              <w:rPr>
                <w:rFonts w:eastAsia="Times New Roman" w:cs="Times New Roman"/>
                <w:b w:val="false"/>
                <w:bCs w:val="false"/>
                <w:sz w:val="28"/>
                <w:szCs w:val="28"/>
                <w:lang w:eastAsia="ru-RU"/>
              </w:rPr>
              <w:t>Конференц-зал</w:t>
            </w:r>
            <w:r/>
          </w:p>
        </w:tc>
      </w:tr>
      <w:tr>
        <w:trPr/>
        <w:tc>
          <w:tcPr>
            <w:tcW w:w="166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11.15-12.00</w:t>
            </w:r>
            <w:r/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rFonts w:eastAsia="Times New Roman" w:cs="Times New Roman"/>
                <w:b w:val="false"/>
                <w:bCs w:val="false"/>
                <w:sz w:val="28"/>
                <w:szCs w:val="28"/>
                <w:lang w:eastAsia="ru-RU"/>
              </w:rPr>
              <w:t>«Традиционные праздники как средство приобщения обучающихся к народной культуре (на примере традиционного праздника «Масленица)» (Чугунова Т.А., учитель технологии и ИЗО КОУ РК «Цаган-Аманская санаторная школа-интернат»; Архиреева Т.В., педагог д/о ГАУ ДО АОЦРТ).</w:t>
            </w:r>
            <w:r/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 w:val="28"/>
                <w:szCs w:val="28"/>
              </w:rPr>
            </w:pPr>
            <w:r>
              <w:rPr>
                <w:rFonts w:eastAsia="Times New Roman" w:cs="Times New Roman"/>
                <w:b w:val="false"/>
                <w:bCs w:val="false"/>
                <w:sz w:val="28"/>
                <w:szCs w:val="28"/>
                <w:lang w:eastAsia="ru-RU"/>
              </w:rPr>
              <w:t>Конференц-зал</w:t>
            </w:r>
            <w:r/>
          </w:p>
        </w:tc>
      </w:tr>
      <w:tr>
        <w:trPr/>
        <w:tc>
          <w:tcPr>
            <w:tcW w:w="166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12.00-12.30</w:t>
            </w:r>
            <w:r/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 w:val="28"/>
                <w:szCs w:val="28"/>
              </w:rPr>
            </w:pPr>
            <w:r>
              <w:rPr>
                <w:rFonts w:eastAsia="Times New Roman" w:cs="Times New Roman"/>
                <w:b w:val="false"/>
                <w:bCs w:val="false"/>
                <w:sz w:val="28"/>
                <w:szCs w:val="28"/>
                <w:lang w:eastAsia="ru-RU"/>
              </w:rPr>
              <w:t xml:space="preserve">Кофе-пауза </w:t>
            </w:r>
            <w:r/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 w:val="28"/>
                <w:szCs w:val="28"/>
              </w:rPr>
            </w:pPr>
            <w:r>
              <w:rPr>
                <w:rFonts w:eastAsia="Times New Roman" w:cs="Times New Roman"/>
                <w:b w:val="false"/>
                <w:bCs w:val="false"/>
                <w:sz w:val="28"/>
                <w:szCs w:val="28"/>
                <w:lang w:eastAsia="ru-RU"/>
              </w:rPr>
              <w:t>Кабинет № 23</w:t>
            </w:r>
            <w:r/>
          </w:p>
        </w:tc>
      </w:tr>
      <w:tr>
        <w:trPr/>
        <w:tc>
          <w:tcPr>
            <w:tcW w:w="166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12.35-13.15</w:t>
            </w:r>
            <w:r/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 w:val="28"/>
                <w:szCs w:val="28"/>
              </w:rPr>
            </w:pPr>
            <w:r>
              <w:rPr>
                <w:rFonts w:eastAsia="Times New Roman" w:cs="Times New Roman"/>
                <w:b w:val="false"/>
                <w:bCs w:val="false"/>
                <w:sz w:val="28"/>
                <w:szCs w:val="28"/>
                <w:lang w:eastAsia="ru-RU"/>
              </w:rPr>
              <w:t>«Калмыцкий праздник «Цаган-Сар – белый месяц весны» (Сангаджиева В.Д., учитель начальных классов; Эльзатаева Н.С., логопед; Ганцукова С.В., воспитатель КОУ РК «Цаган-Аманская санаторная школа-интернат»)</w:t>
            </w:r>
            <w:r/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 w:val="28"/>
                <w:szCs w:val="28"/>
              </w:rPr>
            </w:pPr>
            <w:r>
              <w:rPr>
                <w:rFonts w:eastAsia="Times New Roman" w:cs="Times New Roman"/>
                <w:b w:val="false"/>
                <w:bCs w:val="false"/>
                <w:sz w:val="28"/>
                <w:szCs w:val="28"/>
                <w:lang w:eastAsia="ru-RU"/>
              </w:rPr>
              <w:t>Конференц-зал</w:t>
            </w:r>
            <w:r/>
          </w:p>
        </w:tc>
      </w:tr>
      <w:tr>
        <w:trPr/>
        <w:tc>
          <w:tcPr>
            <w:tcW w:w="166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13.15-14.00</w:t>
            </w:r>
            <w:r/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rFonts w:eastAsia="Times New Roman" w:cs="Times New Roman"/>
                <w:b w:val="false"/>
                <w:bCs w:val="false"/>
                <w:sz w:val="28"/>
                <w:szCs w:val="28"/>
                <w:lang w:eastAsia="ru-RU"/>
              </w:rPr>
              <w:t>«Народные обряды и праздники татар» (на примере осеннего праздника «Сюмбель») (Яваева М.И., педагог д/о ГАУ ДО АОЦРТ)</w:t>
            </w:r>
            <w:r/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 w:val="28"/>
                <w:szCs w:val="28"/>
              </w:rPr>
            </w:pPr>
            <w:r>
              <w:rPr>
                <w:rFonts w:eastAsia="Times New Roman" w:cs="Times New Roman"/>
                <w:b w:val="false"/>
                <w:bCs w:val="false"/>
                <w:sz w:val="28"/>
                <w:szCs w:val="28"/>
                <w:lang w:eastAsia="ru-RU"/>
              </w:rPr>
              <w:t>Кабинет № 18</w:t>
            </w:r>
            <w:r/>
          </w:p>
        </w:tc>
      </w:tr>
      <w:tr>
        <w:trPr/>
        <w:tc>
          <w:tcPr>
            <w:tcW w:w="166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13.15-14.00</w:t>
            </w:r>
            <w:r/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«Современная интерпретация народного узора в декоративно-прикладном творчестве» (Конищева О.И., Куканова М.Р., Реснянская Т.Б.., педагоги д/о ГАУ ДО АОЦРТ).</w:t>
            </w:r>
            <w:r/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Конференц-зал</w:t>
            </w:r>
            <w:r/>
          </w:p>
        </w:tc>
      </w:tr>
      <w:tr>
        <w:trPr/>
        <w:tc>
          <w:tcPr>
            <w:tcW w:w="166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14.00-14.30</w:t>
            </w:r>
            <w:r/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Круглый стол по итогам семинара.                Вручение сертификатов</w:t>
            </w:r>
            <w:r/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Конференц-зал</w:t>
            </w:r>
            <w:r/>
          </w:p>
        </w:tc>
      </w:tr>
    </w:tbl>
    <w:p>
      <w:pPr>
        <w:pStyle w:val="Normal"/>
        <w:ind w:left="2832" w:firstLine="708"/>
        <w:jc w:val="center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sectPr>
      <w:footerReference w:type="default" r:id="rId2"/>
      <w:type w:val="nextPage"/>
      <w:pgSz w:w="11906" w:h="16838"/>
      <w:pgMar w:left="1134" w:right="1134" w:header="0" w:top="1134" w:footer="709" w:bottom="766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>
        <w:sz w:val="24"/>
        <w:sz w:val="24"/>
        <w:szCs w:val="24"/>
        <w:rFonts w:ascii="Times New Roman" w:hAnsi="Times New Roman" w:eastAsia="Times New Roman" w:cs="Times New Roman"/>
        <w:lang w:eastAsia="ru-RU"/>
      </w:rPr>
    </w:pPr>
    <w:r>
      <w:rPr/>
    </w:r>
    <w:r/>
  </w:p>
  <w:p>
    <w:pPr>
      <w:pStyle w:val="Style23"/>
    </w:pPr>
    <w:r>
      <w:rPr/>
    </w:r>
    <w:r/>
  </w:p>
</w:ftr>
</file>

<file path=word/settings.xml><?xml version="1.0" encoding="utf-8"?>
<w:settings xmlns:w="http://schemas.openxmlformats.org/wordprocessingml/2006/main">
  <w:zoom w:percent="6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uiPriority="0" w:name="Body Text Indent 2"/>
    <w:lsdException w:uiPriority="0" w:name="Hyperlink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0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6c2c8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>
    <w:name w:val="Интернет-ссылка"/>
    <w:basedOn w:val="DefaultParagraphFont"/>
    <w:rsid w:val="006c2c89"/>
    <w:rPr>
      <w:color w:val="0000FF"/>
      <w:u w:val="single"/>
      <w:lang w:val="zxx" w:eastAsia="zxx" w:bidi="zxx"/>
    </w:rPr>
  </w:style>
  <w:style w:type="character" w:styleId="2" w:customStyle="1">
    <w:name w:val="Основной текст с отступом 2 Знак"/>
    <w:basedOn w:val="DefaultParagraphFont"/>
    <w:link w:val="2"/>
    <w:rsid w:val="006c2c89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5" w:customStyle="1">
    <w:name w:val="Нижний колонтитул Знак"/>
    <w:basedOn w:val="DefaultParagraphFont"/>
    <w:link w:val="a5"/>
    <w:uiPriority w:val="99"/>
    <w:rsid w:val="006c2c8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Верхний колонтитул Знак"/>
    <w:basedOn w:val="DefaultParagraphFont"/>
    <w:link w:val="a8"/>
    <w:uiPriority w:val="99"/>
    <w:rsid w:val="000b530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 w:customStyle="1">
    <w:name w:val="Текст выноски Знак"/>
    <w:basedOn w:val="DefaultParagraphFont"/>
    <w:link w:val="aa"/>
    <w:uiPriority w:val="99"/>
    <w:semiHidden/>
    <w:rsid w:val="00187355"/>
    <w:rPr>
      <w:rFonts w:ascii="Tahoma" w:hAnsi="Tahoma" w:eastAsia="Times New Roman" w:cs="Tahoma"/>
      <w:sz w:val="16"/>
      <w:szCs w:val="16"/>
      <w:lang w:eastAsia="ru-RU"/>
    </w:rPr>
  </w:style>
  <w:style w:type="character" w:styleId="ListLabel1">
    <w:name w:val="ListLabel 1"/>
    <w:rPr>
      <w:rFonts w:cs="Courier New"/>
    </w:rPr>
  </w:style>
  <w:style w:type="character" w:styleId="ListLabel2">
    <w:name w:val="ListLabel 2"/>
    <w:rPr>
      <w:color w:val="00000A"/>
    </w:rPr>
  </w:style>
  <w:style w:type="character" w:styleId="ListLabel3">
    <w:name w:val="ListLabel 3"/>
    <w:rPr>
      <w:b/>
    </w:rPr>
  </w:style>
  <w:style w:type="paragraph" w:styleId="Style18">
    <w:name w:val="Заголовок"/>
    <w:basedOn w:val="Normal"/>
    <w:next w:val="Style19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Основной текст"/>
    <w:basedOn w:val="Normal"/>
    <w:pPr>
      <w:spacing w:lineRule="auto" w:line="288" w:before="0" w:after="140"/>
    </w:pPr>
    <w:rPr/>
  </w:style>
  <w:style w:type="paragraph" w:styleId="Style20">
    <w:name w:val="Список"/>
    <w:basedOn w:val="Style19"/>
    <w:pPr/>
    <w:rPr>
      <w:rFonts w:cs="Mangal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pPr>
      <w:suppressLineNumbers/>
    </w:pPr>
    <w:rPr>
      <w:rFonts w:cs="Mangal"/>
    </w:rPr>
  </w:style>
  <w:style w:type="paragraph" w:styleId="BodyTextIndent2">
    <w:name w:val="Body Text Indent 2"/>
    <w:basedOn w:val="Normal"/>
    <w:link w:val="20"/>
    <w:rsid w:val="006c2c89"/>
    <w:pPr>
      <w:pBdr>
        <w:bottom w:val="single" w:sz="12" w:space="31" w:color="00000A"/>
      </w:pBdr>
      <w:ind w:firstLine="709"/>
      <w:jc w:val="both"/>
    </w:pPr>
    <w:rPr>
      <w:sz w:val="28"/>
      <w:szCs w:val="20"/>
    </w:rPr>
  </w:style>
  <w:style w:type="paragraph" w:styleId="ListParagraph">
    <w:name w:val="List Paragraph"/>
    <w:basedOn w:val="Normal"/>
    <w:uiPriority w:val="34"/>
    <w:qFormat/>
    <w:rsid w:val="006c2c89"/>
    <w:pPr>
      <w:spacing w:before="0" w:after="0"/>
      <w:ind w:left="720" w:hanging="0"/>
      <w:contextualSpacing/>
    </w:pPr>
    <w:rPr>
      <w:sz w:val="20"/>
      <w:szCs w:val="20"/>
    </w:rPr>
  </w:style>
  <w:style w:type="paragraph" w:styleId="Style23">
    <w:name w:val="Нижний колонтитул"/>
    <w:basedOn w:val="Normal"/>
    <w:link w:val="a6"/>
    <w:uiPriority w:val="99"/>
    <w:unhideWhenUsed/>
    <w:rsid w:val="006c2c89"/>
    <w:pPr>
      <w:tabs>
        <w:tab w:val="center" w:pos="4677" w:leader="none"/>
        <w:tab w:val="right" w:pos="9355" w:leader="none"/>
      </w:tabs>
    </w:pPr>
    <w:rPr/>
  </w:style>
  <w:style w:type="paragraph" w:styleId="Style24">
    <w:name w:val="Верхний колонтитул"/>
    <w:basedOn w:val="Normal"/>
    <w:link w:val="a9"/>
    <w:uiPriority w:val="99"/>
    <w:unhideWhenUsed/>
    <w:rsid w:val="000b530e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b"/>
    <w:uiPriority w:val="99"/>
    <w:semiHidden/>
    <w:unhideWhenUsed/>
    <w:rsid w:val="00187355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6c2c89"/>
    <w:pPr>
      <w:spacing w:lineRule="auto" w:line="240" w:after="0"/>
    </w:pPr>
    <w:rPr>
      <w:lang w:eastAsia="ru-RU"/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2b67d0"/>
    <w:pPr>
      <w:spacing w:lineRule="auto" w:line="240" w:after="0"/>
    </w:p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09093-1C2B-4DCE-8731-C50B83172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Application>LibreOffice/4.3.4.1$Windows_x86 LibreOffice_project/bc356b2f991740509f321d70e4512a6a54c5f243</Application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2014-08-13T12:54:00Z</dcterms:created>
  <dc:creator>User</dc:creator>
  <dc:language>ru-RU</dc:language>
  <cp:lastPrinted>2015-11-23T08:50:00Z</cp:lastPrinted>
  <dcterms:modified xsi:type="dcterms:W3CDTF">2015-11-25T17:15:51Z</dcterms:modified>
  <cp:revision>42</cp:revision>
</cp:coreProperties>
</file>